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3F001" w14:textId="109586C2" w:rsidR="00277524" w:rsidRPr="00D34900" w:rsidRDefault="00277524" w:rsidP="00277524">
      <w:pPr>
        <w:jc w:val="center"/>
        <w:rPr>
          <w:rFonts w:asciiTheme="minorHAnsi" w:hAnsiTheme="minorHAnsi" w:cstheme="minorHAnsi"/>
        </w:rPr>
      </w:pPr>
    </w:p>
    <w:p w14:paraId="535F8556" w14:textId="0524483F" w:rsidR="00D34900" w:rsidRDefault="00D34900" w:rsidP="00277524">
      <w:pPr>
        <w:jc w:val="center"/>
        <w:rPr>
          <w:rFonts w:asciiTheme="minorHAnsi" w:hAnsiTheme="minorHAnsi" w:cstheme="minorHAnsi"/>
          <w:b/>
          <w:bCs/>
          <w:sz w:val="96"/>
          <w:szCs w:val="96"/>
          <w:u w:val="single"/>
        </w:rPr>
      </w:pPr>
      <w:r w:rsidRPr="00D34900">
        <w:rPr>
          <w:rFonts w:asciiTheme="minorHAnsi" w:hAnsiTheme="minorHAnsi" w:cstheme="minorHAnsi"/>
          <w:b/>
          <w:bCs/>
          <w:sz w:val="96"/>
          <w:szCs w:val="96"/>
          <w:u w:val="single"/>
        </w:rPr>
        <w:t>REGOLE OBBLIGATORIE IN CASO DI PERMANENZA AUTORIZZATA IN STRUTTURA</w:t>
      </w:r>
    </w:p>
    <w:p w14:paraId="5BF4397B" w14:textId="77777777" w:rsidR="00D34900" w:rsidRPr="00D34900" w:rsidRDefault="00D34900" w:rsidP="00277524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14:paraId="72CA2102" w14:textId="575D3920" w:rsidR="00277524" w:rsidRPr="00D34900" w:rsidRDefault="009163F4" w:rsidP="00F37282">
      <w:pPr>
        <w:pStyle w:val="Paragrafoelenco"/>
        <w:numPr>
          <w:ilvl w:val="0"/>
          <w:numId w:val="2"/>
        </w:numPr>
        <w:jc w:val="both"/>
        <w:rPr>
          <w:sz w:val="52"/>
          <w:szCs w:val="52"/>
        </w:rPr>
      </w:pPr>
      <w:r w:rsidRPr="00D34900">
        <w:rPr>
          <w:rFonts w:cstheme="minorHAnsi"/>
          <w:b/>
          <w:bCs/>
          <w:sz w:val="52"/>
          <w:szCs w:val="52"/>
        </w:rPr>
        <w:t>NON è POSSIBILE ENTRARE NELLE SEGUENTI SITUAZIONI:</w:t>
      </w:r>
    </w:p>
    <w:p w14:paraId="65A20C0A" w14:textId="6C5B86CD" w:rsidR="009163F4" w:rsidRPr="00D34900" w:rsidRDefault="009163F4" w:rsidP="009163F4">
      <w:pPr>
        <w:pStyle w:val="Paragrafoelenco"/>
        <w:numPr>
          <w:ilvl w:val="1"/>
          <w:numId w:val="2"/>
        </w:numPr>
        <w:jc w:val="both"/>
        <w:rPr>
          <w:sz w:val="52"/>
          <w:szCs w:val="52"/>
        </w:rPr>
      </w:pPr>
      <w:r w:rsidRPr="00D34900">
        <w:rPr>
          <w:rFonts w:cstheme="minorHAnsi"/>
          <w:sz w:val="52"/>
          <w:szCs w:val="52"/>
        </w:rPr>
        <w:t>FEBBRE OLTRE 37.5</w:t>
      </w:r>
    </w:p>
    <w:p w14:paraId="0E4F566C" w14:textId="4B577C90" w:rsidR="009163F4" w:rsidRPr="00D34900" w:rsidRDefault="009163F4" w:rsidP="009163F4">
      <w:pPr>
        <w:pStyle w:val="Paragrafoelenco"/>
        <w:numPr>
          <w:ilvl w:val="1"/>
          <w:numId w:val="2"/>
        </w:numPr>
        <w:jc w:val="both"/>
        <w:rPr>
          <w:sz w:val="52"/>
          <w:szCs w:val="52"/>
        </w:rPr>
      </w:pPr>
      <w:r w:rsidRPr="00D34900">
        <w:rPr>
          <w:rFonts w:cstheme="minorHAnsi"/>
          <w:sz w:val="52"/>
          <w:szCs w:val="52"/>
        </w:rPr>
        <w:t>SINTOMI INFLUENZALI</w:t>
      </w:r>
    </w:p>
    <w:p w14:paraId="7036CF56" w14:textId="684F1597" w:rsidR="009163F4" w:rsidRPr="00D34900" w:rsidRDefault="009163F4" w:rsidP="009163F4">
      <w:pPr>
        <w:pStyle w:val="Paragrafoelenco"/>
        <w:numPr>
          <w:ilvl w:val="1"/>
          <w:numId w:val="2"/>
        </w:numPr>
        <w:jc w:val="both"/>
        <w:rPr>
          <w:sz w:val="52"/>
          <w:szCs w:val="52"/>
        </w:rPr>
      </w:pPr>
      <w:r w:rsidRPr="00D34900">
        <w:rPr>
          <w:rFonts w:cstheme="minorHAnsi"/>
          <w:sz w:val="52"/>
          <w:szCs w:val="52"/>
        </w:rPr>
        <w:t>CONTATTO CON PERSONE POSITIVE AL VIRUS NEI 14 GIORNI PRECEDENTI</w:t>
      </w:r>
    </w:p>
    <w:p w14:paraId="3CFC365F" w14:textId="77777777" w:rsidR="00D34900" w:rsidRPr="00D34900" w:rsidRDefault="00D34900" w:rsidP="00D34900">
      <w:pPr>
        <w:ind w:left="1080"/>
        <w:jc w:val="both"/>
        <w:rPr>
          <w:sz w:val="52"/>
          <w:szCs w:val="52"/>
        </w:rPr>
      </w:pPr>
    </w:p>
    <w:p w14:paraId="090C6CE6" w14:textId="7DC34EB8" w:rsidR="009163F4" w:rsidRPr="00D34900" w:rsidRDefault="009163F4" w:rsidP="009163F4">
      <w:pPr>
        <w:pStyle w:val="Paragrafoelenco"/>
        <w:numPr>
          <w:ilvl w:val="0"/>
          <w:numId w:val="2"/>
        </w:numPr>
        <w:jc w:val="both"/>
        <w:rPr>
          <w:sz w:val="52"/>
          <w:szCs w:val="52"/>
        </w:rPr>
      </w:pPr>
      <w:r w:rsidRPr="00D34900">
        <w:rPr>
          <w:rFonts w:cstheme="minorHAnsi"/>
          <w:b/>
          <w:bCs/>
          <w:sz w:val="52"/>
          <w:szCs w:val="52"/>
        </w:rPr>
        <w:t>DURANTE LA GIORNATA</w:t>
      </w:r>
    </w:p>
    <w:p w14:paraId="48AFF4A9" w14:textId="73F9F5F2" w:rsidR="009163F4" w:rsidRPr="00D34900" w:rsidRDefault="009163F4" w:rsidP="009163F4">
      <w:pPr>
        <w:pStyle w:val="Paragrafoelenco"/>
        <w:numPr>
          <w:ilvl w:val="1"/>
          <w:numId w:val="2"/>
        </w:numPr>
        <w:jc w:val="both"/>
        <w:rPr>
          <w:sz w:val="52"/>
          <w:szCs w:val="52"/>
        </w:rPr>
      </w:pPr>
      <w:r w:rsidRPr="00D34900">
        <w:rPr>
          <w:rFonts w:cstheme="minorHAnsi"/>
          <w:sz w:val="52"/>
          <w:szCs w:val="52"/>
        </w:rPr>
        <w:t>MANTENERE LA DISTANZA DI SICUREZZA</w:t>
      </w:r>
      <w:r w:rsidR="00D34900" w:rsidRPr="00D34900">
        <w:rPr>
          <w:rFonts w:cstheme="minorHAnsi"/>
          <w:sz w:val="52"/>
          <w:szCs w:val="52"/>
        </w:rPr>
        <w:t xml:space="preserve"> DI UN METRO DAI COLLEGHI</w:t>
      </w:r>
      <w:r w:rsidR="00E15937">
        <w:rPr>
          <w:rFonts w:cstheme="minorHAnsi"/>
          <w:sz w:val="52"/>
          <w:szCs w:val="52"/>
        </w:rPr>
        <w:t xml:space="preserve"> (OVE NON POSSIBILE ATTENERSI AL PROTOCOLLO)</w:t>
      </w:r>
    </w:p>
    <w:p w14:paraId="4DDFB02A" w14:textId="26BBACB6" w:rsidR="009163F4" w:rsidRPr="00D34900" w:rsidRDefault="009163F4" w:rsidP="009163F4">
      <w:pPr>
        <w:pStyle w:val="Paragrafoelenco"/>
        <w:numPr>
          <w:ilvl w:val="1"/>
          <w:numId w:val="2"/>
        </w:numPr>
        <w:jc w:val="both"/>
        <w:rPr>
          <w:sz w:val="52"/>
          <w:szCs w:val="52"/>
        </w:rPr>
      </w:pPr>
      <w:r w:rsidRPr="00D34900">
        <w:rPr>
          <w:rFonts w:cstheme="minorHAnsi"/>
          <w:sz w:val="52"/>
          <w:szCs w:val="52"/>
        </w:rPr>
        <w:t>OSSERVARE LE REGOLE DI IGIENE PERSONALE (LAVARSI LE MANI, STARNUTIRE NEL GOMITO</w:t>
      </w:r>
      <w:r w:rsidR="00D34900" w:rsidRPr="00D34900">
        <w:rPr>
          <w:rFonts w:cstheme="minorHAnsi"/>
          <w:sz w:val="52"/>
          <w:szCs w:val="52"/>
        </w:rPr>
        <w:t>, ECC…)</w:t>
      </w:r>
    </w:p>
    <w:p w14:paraId="08DD78BE" w14:textId="279B6C46" w:rsidR="00D34900" w:rsidRPr="00D34900" w:rsidRDefault="00D34900" w:rsidP="009163F4">
      <w:pPr>
        <w:pStyle w:val="Paragrafoelenco"/>
        <w:numPr>
          <w:ilvl w:val="1"/>
          <w:numId w:val="2"/>
        </w:numPr>
        <w:jc w:val="both"/>
        <w:rPr>
          <w:sz w:val="52"/>
          <w:szCs w:val="52"/>
        </w:rPr>
      </w:pPr>
      <w:r w:rsidRPr="00D34900">
        <w:rPr>
          <w:rFonts w:cstheme="minorHAnsi"/>
          <w:sz w:val="52"/>
          <w:szCs w:val="52"/>
        </w:rPr>
        <w:t xml:space="preserve">INDOSSARE MASCHERINA E GUANTI </w:t>
      </w:r>
    </w:p>
    <w:p w14:paraId="3551887B" w14:textId="53799695" w:rsidR="00D34900" w:rsidRPr="00D34900" w:rsidRDefault="00D34900" w:rsidP="009163F4">
      <w:pPr>
        <w:pStyle w:val="Paragrafoelenco"/>
        <w:numPr>
          <w:ilvl w:val="1"/>
          <w:numId w:val="2"/>
        </w:numPr>
        <w:jc w:val="both"/>
        <w:rPr>
          <w:sz w:val="52"/>
          <w:szCs w:val="52"/>
        </w:rPr>
      </w:pPr>
      <w:r w:rsidRPr="00D34900">
        <w:rPr>
          <w:rFonts w:cstheme="minorHAnsi"/>
          <w:sz w:val="52"/>
          <w:szCs w:val="52"/>
        </w:rPr>
        <w:t>UTILIZZARE I DISPENSER DI DISINFETTANTE MESSI A DISPOSIZIONE IN OGNI POSTAZIONE</w:t>
      </w:r>
    </w:p>
    <w:p w14:paraId="7A92AEF6" w14:textId="77777777" w:rsidR="00D34900" w:rsidRPr="00D34900" w:rsidRDefault="00D34900" w:rsidP="00D34900">
      <w:pPr>
        <w:pStyle w:val="Paragrafoelenco"/>
        <w:ind w:left="1440"/>
        <w:jc w:val="both"/>
        <w:rPr>
          <w:sz w:val="52"/>
          <w:szCs w:val="52"/>
        </w:rPr>
      </w:pPr>
    </w:p>
    <w:p w14:paraId="690242B7" w14:textId="0951B6B8" w:rsidR="00D34900" w:rsidRPr="00D34900" w:rsidRDefault="00D34900" w:rsidP="00D34900">
      <w:pPr>
        <w:pStyle w:val="Paragrafoelenco"/>
        <w:numPr>
          <w:ilvl w:val="0"/>
          <w:numId w:val="2"/>
        </w:numPr>
        <w:ind w:left="360"/>
        <w:jc w:val="both"/>
        <w:rPr>
          <w:sz w:val="40"/>
          <w:szCs w:val="40"/>
        </w:rPr>
      </w:pPr>
      <w:r w:rsidRPr="00D34900">
        <w:rPr>
          <w:rFonts w:cstheme="minorHAnsi"/>
          <w:b/>
          <w:bCs/>
          <w:sz w:val="52"/>
          <w:szCs w:val="52"/>
        </w:rPr>
        <w:t>È OBBLIGATORIO INFORMARE IL DATORE DI LAVORO DELLA PRESENZA DI SINTOMATOLOGIA RICONDUCIBILE A COVID-19</w:t>
      </w:r>
    </w:p>
    <w:sectPr w:rsidR="00D34900" w:rsidRPr="00D34900" w:rsidSect="00277524">
      <w:headerReference w:type="default" r:id="rId7"/>
      <w:pgSz w:w="23811" w:h="16838" w:orient="landscape" w:code="8"/>
      <w:pgMar w:top="1134" w:right="1417" w:bottom="709" w:left="1134" w:header="70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DC5D72" w14:textId="77777777" w:rsidR="00334C72" w:rsidRDefault="00334C72" w:rsidP="004D4577">
      <w:r>
        <w:separator/>
      </w:r>
    </w:p>
  </w:endnote>
  <w:endnote w:type="continuationSeparator" w:id="0">
    <w:p w14:paraId="0B0CFC8E" w14:textId="77777777" w:rsidR="00334C72" w:rsidRDefault="00334C72" w:rsidP="004D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9FE0E" w14:textId="77777777" w:rsidR="00334C72" w:rsidRDefault="00334C72" w:rsidP="004D4577">
      <w:r>
        <w:separator/>
      </w:r>
    </w:p>
  </w:footnote>
  <w:footnote w:type="continuationSeparator" w:id="0">
    <w:p w14:paraId="5759B0EE" w14:textId="77777777" w:rsidR="00334C72" w:rsidRDefault="00334C72" w:rsidP="004D4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90588" w14:textId="4A181AC1" w:rsidR="004D4577" w:rsidRDefault="00E15937" w:rsidP="004D4577">
    <w:pPr>
      <w:pStyle w:val="Intestazione"/>
      <w:jc w:val="center"/>
    </w:pPr>
    <w:r w:rsidRPr="00E15937">
      <w:rPr>
        <w:noProof/>
        <w:highlight w:val="yellow"/>
        <w:u w:val="single"/>
      </w:rPr>
      <w:t>IL VOSTRO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9" type="#_x0000_t75" style="width:480pt;height:425.25pt;visibility:visible;mso-wrap-style:square" o:bullet="t">
        <v:imagedata r:id="rId1" o:title=""/>
      </v:shape>
    </w:pict>
  </w:numPicBullet>
  <w:abstractNum w:abstractNumId="0" w15:restartNumberingAfterBreak="0">
    <w:nsid w:val="703A2F31"/>
    <w:multiLevelType w:val="hybridMultilevel"/>
    <w:tmpl w:val="5DEA41AC"/>
    <w:lvl w:ilvl="0" w:tplc="60D402F4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A6AFE40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E2CE93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C5C4C6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3723CE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4472211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DD60D3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DC4D29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AAAAC66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771C47AF"/>
    <w:multiLevelType w:val="hybridMultilevel"/>
    <w:tmpl w:val="93048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4A"/>
    <w:rsid w:val="0015404A"/>
    <w:rsid w:val="001D65FC"/>
    <w:rsid w:val="001F3052"/>
    <w:rsid w:val="00210D37"/>
    <w:rsid w:val="00277524"/>
    <w:rsid w:val="00334C72"/>
    <w:rsid w:val="00486731"/>
    <w:rsid w:val="004D4577"/>
    <w:rsid w:val="00652EF7"/>
    <w:rsid w:val="007363DF"/>
    <w:rsid w:val="009163F4"/>
    <w:rsid w:val="00D34900"/>
    <w:rsid w:val="00DF354B"/>
    <w:rsid w:val="00E15937"/>
    <w:rsid w:val="00EB350C"/>
    <w:rsid w:val="00F37282"/>
    <w:rsid w:val="00FF3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26A41"/>
  <w15:chartTrackingRefBased/>
  <w15:docId w15:val="{E96F7226-7E35-4D1B-8DE8-BDF1225C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350C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D45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577"/>
  </w:style>
  <w:style w:type="paragraph" w:styleId="Pidipagina">
    <w:name w:val="footer"/>
    <w:basedOn w:val="Normale"/>
    <w:link w:val="PidipaginaCarattere"/>
    <w:uiPriority w:val="99"/>
    <w:unhideWhenUsed/>
    <w:rsid w:val="004D45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577"/>
  </w:style>
  <w:style w:type="paragraph" w:styleId="Paragrafoelenco">
    <w:name w:val="List Paragraph"/>
    <w:basedOn w:val="Normale"/>
    <w:uiPriority w:val="34"/>
    <w:qFormat/>
    <w:rsid w:val="00EB350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B350C"/>
    <w:rPr>
      <w:color w:val="0000D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operato12</dc:creator>
  <cp:keywords/>
  <dc:description/>
  <cp:lastModifiedBy>operato12</cp:lastModifiedBy>
  <cp:revision>4</cp:revision>
  <cp:lastPrinted>2020-04-27T05:39:00Z</cp:lastPrinted>
  <dcterms:created xsi:type="dcterms:W3CDTF">2020-04-27T05:44:00Z</dcterms:created>
  <dcterms:modified xsi:type="dcterms:W3CDTF">2020-04-27T06:47:00Z</dcterms:modified>
</cp:coreProperties>
</file>